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7" w:rsidRDefault="000703B7" w:rsidP="000703B7">
      <w:pPr>
        <w:ind w:left="24"/>
        <w:jc w:val="both"/>
        <w:rPr>
          <w:rFonts w:ascii="Times New Roman" w:hAnsi="Times New Roman"/>
          <w:sz w:val="24"/>
          <w:szCs w:val="24"/>
        </w:rPr>
      </w:pPr>
    </w:p>
    <w:p w:rsidR="001D7D29" w:rsidRPr="000703B7" w:rsidRDefault="00211C27" w:rsidP="000703B7">
      <w:pPr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  <w:r w:rsidRPr="000703B7">
        <w:rPr>
          <w:rFonts w:ascii="Times New Roman" w:hAnsi="Times New Roman"/>
          <w:b/>
          <w:sz w:val="24"/>
          <w:szCs w:val="24"/>
        </w:rPr>
        <w:t>Tytuł:</w:t>
      </w:r>
      <w:r w:rsidR="000E6859" w:rsidRPr="00FA5D4B">
        <w:rPr>
          <w:rFonts w:ascii="Times New Roman" w:hAnsi="Times New Roman"/>
          <w:sz w:val="24"/>
          <w:szCs w:val="24"/>
        </w:rPr>
        <w:t xml:space="preserve"> </w:t>
      </w:r>
      <w:r w:rsidR="000703B7" w:rsidRPr="007D5784">
        <w:rPr>
          <w:rFonts w:ascii="Times New Roman" w:hAnsi="Times New Roman"/>
          <w:b/>
          <w:bCs/>
          <w:sz w:val="24"/>
          <w:szCs w:val="24"/>
        </w:rPr>
        <w:t>Legendy i podania jako źródło wiedzy o kulturze Romów</w:t>
      </w:r>
    </w:p>
    <w:p w:rsidR="006D259A" w:rsidRPr="00FA5D4B" w:rsidRDefault="002B505A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 xml:space="preserve">Scenariusz </w:t>
      </w:r>
      <w:r w:rsidR="000703B7">
        <w:rPr>
          <w:rFonts w:ascii="Times New Roman" w:hAnsi="Times New Roman" w:cs="Times New Roman"/>
          <w:sz w:val="24"/>
          <w:szCs w:val="24"/>
        </w:rPr>
        <w:t>autorstwa Aleksandry Ośko</w:t>
      </w:r>
    </w:p>
    <w:p w:rsidR="006D259A" w:rsidRPr="00FA5D4B" w:rsidRDefault="00743896" w:rsidP="00FA5D4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Program: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0703B7">
        <w:rPr>
          <w:rFonts w:ascii="Times New Roman" w:hAnsi="Times New Roman" w:cs="Times New Roman"/>
          <w:sz w:val="24"/>
          <w:szCs w:val="24"/>
        </w:rPr>
        <w:t>Kultura Polskich Romów. Poznajmy się</w:t>
      </w:r>
    </w:p>
    <w:p w:rsidR="006D259A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Rodzaj materiału: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1D7D29" w:rsidRPr="00FA5D4B">
        <w:rPr>
          <w:rFonts w:ascii="Times New Roman" w:hAnsi="Times New Roman" w:cs="Times New Roman"/>
          <w:sz w:val="24"/>
          <w:szCs w:val="24"/>
        </w:rPr>
        <w:t>Scenariusz lekcji</w:t>
      </w:r>
    </w:p>
    <w:p w:rsidR="0090436D" w:rsidRDefault="0090436D" w:rsidP="0090436D">
      <w:pPr>
        <w:rPr>
          <w:lang w:eastAsia="pl-PL"/>
        </w:rPr>
      </w:pPr>
    </w:p>
    <w:p w:rsidR="00700938" w:rsidRDefault="00700938" w:rsidP="0090436D">
      <w:pPr>
        <w:rPr>
          <w:lang w:eastAsia="pl-PL"/>
        </w:rPr>
      </w:pPr>
    </w:p>
    <w:p w:rsidR="000703B7" w:rsidRPr="000703B7" w:rsidRDefault="000703B7" w:rsidP="000703B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703B7">
        <w:rPr>
          <w:rFonts w:ascii="Times New Roman" w:hAnsi="Times New Roman"/>
          <w:b/>
          <w:bCs/>
          <w:sz w:val="24"/>
          <w:szCs w:val="24"/>
        </w:rPr>
        <w:t>Obszar nauczania</w:t>
      </w:r>
    </w:p>
    <w:p w:rsidR="000703B7" w:rsidRDefault="000703B7" w:rsidP="000703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Edukacja społeczna, edukacja polonistyczna, edukacja plastyczna</w:t>
      </w:r>
    </w:p>
    <w:p w:rsidR="000703B7" w:rsidRDefault="000703B7" w:rsidP="000703B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703B7" w:rsidRPr="000703B7" w:rsidRDefault="000703B7" w:rsidP="000703B7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703B7">
        <w:rPr>
          <w:rFonts w:ascii="Times New Roman" w:hAnsi="Times New Roman"/>
          <w:b/>
          <w:bCs/>
          <w:sz w:val="24"/>
          <w:szCs w:val="24"/>
        </w:rPr>
        <w:t>Treści nauczania zgodne z podstawą programową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  <w:lang w:bidi="hi-IN"/>
        </w:rPr>
        <w:t xml:space="preserve">Zgodnie z podstawą programową do najważniejszych umiejętności zdobywanych przez ucznia w trakcie kształcenia ogólnego w szkole podstawowej należą:                                                                            </w:t>
      </w:r>
    </w:p>
    <w:p w:rsidR="000703B7" w:rsidRPr="007D5784" w:rsidRDefault="000703B7" w:rsidP="000703B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bidi="hi-IN"/>
        </w:rPr>
      </w:pPr>
      <w:r w:rsidRPr="007D5784">
        <w:rPr>
          <w:rFonts w:ascii="Times New Roman" w:hAnsi="Times New Roman"/>
          <w:sz w:val="24"/>
          <w:szCs w:val="24"/>
          <w:lang w:bidi="hi-IN"/>
        </w:rPr>
        <w:t>umiejętność pracy zespołowej.</w:t>
      </w:r>
    </w:p>
    <w:p w:rsidR="000703B7" w:rsidRPr="007D5784" w:rsidRDefault="000703B7" w:rsidP="000703B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bidi="hi-IN"/>
        </w:rPr>
      </w:pPr>
      <w:r w:rsidRPr="007D5784">
        <w:rPr>
          <w:rFonts w:ascii="Times New Roman" w:hAnsi="Times New Roman"/>
          <w:sz w:val="24"/>
          <w:szCs w:val="24"/>
          <w:lang w:bidi="hi-IN"/>
        </w:rPr>
        <w:t>umiejętność posługiwania się nowoczesnymi technologiami informacyjno-komunikacyjnymi, w tym także dla wyszukiwania i korzystania z informacji;</w:t>
      </w:r>
    </w:p>
    <w:p w:rsidR="000703B7" w:rsidRPr="007D5784" w:rsidRDefault="000703B7" w:rsidP="000703B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bidi="hi-IN"/>
        </w:rPr>
      </w:pPr>
      <w:r w:rsidRPr="007D5784">
        <w:rPr>
          <w:rFonts w:ascii="Times New Roman" w:hAnsi="Times New Roman"/>
          <w:sz w:val="24"/>
          <w:szCs w:val="24"/>
          <w:lang w:bidi="hi-IN"/>
        </w:rPr>
        <w:t>umiejętność uczenia się jako sposób zaspokajania naturalnej ciekawości świata, odkrywania swoich zainteresowań i przygotowania do dalszej edukacji;</w:t>
      </w:r>
    </w:p>
    <w:p w:rsidR="000703B7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Uczeń kończący klasę I:</w:t>
      </w:r>
    </w:p>
    <w:p w:rsidR="000703B7" w:rsidRPr="007D5784" w:rsidRDefault="000703B7" w:rsidP="000703B7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ilustruje sceny i sytuacje (realne i fantastyczne) inspirowane wyobraźnią, baśnią, opowiadaniem, muzyką; korzysta z narzędzi multimedialnych; (Edukacja plastyczna)</w:t>
      </w:r>
    </w:p>
    <w:p w:rsidR="000703B7" w:rsidRPr="007D5784" w:rsidRDefault="000703B7" w:rsidP="000703B7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przestrzega reguł obowiązujących w społeczności dziecięcej (współpracuje w zabawach i w sytuacjach zadaniowych) oraz w świecie dorosłych (grzecznie zwraca się do innych, ustępuje osobom starszym miejsca w autobusie, podaje upuszczony przedmiot itp.); (edukacja społeczna)</w:t>
      </w:r>
    </w:p>
    <w:p w:rsidR="000703B7" w:rsidRPr="007D5784" w:rsidRDefault="000703B7" w:rsidP="000703B7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wie, że ludzie żyją w różnych warunkach i dlatego nie należy chwalić się bogactwem ani nie należy dokuczać dzieciom, które wychowują się w trudniejszych warunkach (Etyka)</w:t>
      </w:r>
    </w:p>
    <w:p w:rsidR="000703B7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03B7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lastRenderedPageBreak/>
        <w:t>Uczeń kończący klasę III</w:t>
      </w:r>
    </w:p>
    <w:p w:rsidR="000703B7" w:rsidRPr="007D5784" w:rsidRDefault="000703B7" w:rsidP="000703B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jest tolerancyjny wobec osób innej narodowości, tradycji kulturowej itp.;  wie, że wszyscy ludzie mają równe prawa; (Edukacja społeczna)</w:t>
      </w:r>
    </w:p>
    <w:p w:rsidR="000703B7" w:rsidRPr="007D5784" w:rsidRDefault="000703B7" w:rsidP="000703B7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rozumie, że ludzie mają równe prawa, niezależnie od tego, gdzie się urodzili, jak wyglądają, jaką religię wyznają, jaki mają status materialny; okazuje szacunek osobom starszym; (Etyka)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7D5784">
        <w:rPr>
          <w:rFonts w:ascii="Times New Roman" w:hAnsi="Times New Roman"/>
          <w:b/>
          <w:bCs/>
          <w:sz w:val="24"/>
          <w:szCs w:val="24"/>
        </w:rPr>
        <w:t>. Pytania kluczowe</w:t>
      </w:r>
    </w:p>
    <w:p w:rsidR="000703B7" w:rsidRPr="007D5784" w:rsidRDefault="000703B7" w:rsidP="000703B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Jaka jest rola bajki w kulturze? Dlaczego warto czytać bajki? Czego możemy się dowiedzieć z bajek?</w:t>
      </w:r>
    </w:p>
    <w:p w:rsidR="000703B7" w:rsidRPr="007D5784" w:rsidRDefault="000703B7" w:rsidP="000703B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Jak wyglądało życie Romów? (jakie zawody wykonywali? czym zajmowały się kobiety? Gdzie mieszkali?) 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7D5784">
        <w:rPr>
          <w:rFonts w:ascii="Times New Roman" w:hAnsi="Times New Roman"/>
          <w:b/>
          <w:bCs/>
          <w:sz w:val="24"/>
          <w:szCs w:val="24"/>
        </w:rPr>
        <w:t>. Cele</w:t>
      </w:r>
    </w:p>
    <w:p w:rsidR="000703B7" w:rsidRPr="007D5784" w:rsidRDefault="000703B7" w:rsidP="000703B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Rozwój wrażliwości kulturowej dzieci z klas I-III</w:t>
      </w:r>
    </w:p>
    <w:p w:rsidR="000703B7" w:rsidRPr="007D5784" w:rsidRDefault="000703B7" w:rsidP="000703B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Zdobycie podstawowych informacji na temat życia Romów</w:t>
      </w:r>
    </w:p>
    <w:p w:rsidR="000703B7" w:rsidRPr="007D5784" w:rsidRDefault="000703B7" w:rsidP="000703B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Poznanie bajki romskiej „O Cyganie i czerwonym wężu”</w:t>
      </w:r>
    </w:p>
    <w:p w:rsidR="000703B7" w:rsidRPr="007D5784" w:rsidRDefault="000703B7" w:rsidP="000703B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Poznanie elementów charakterystycznych dla kultury romskiej i flagi</w:t>
      </w:r>
    </w:p>
    <w:p w:rsidR="000703B7" w:rsidRPr="007D5784" w:rsidRDefault="000703B7" w:rsidP="000703B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Uwrażliwienie uczniów na problematykę wielokulturowości, stereotypów, relacji mniejszość - większość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7D5784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7D5784">
        <w:rPr>
          <w:rFonts w:ascii="Times New Roman" w:hAnsi="Times New Roman"/>
          <w:b/>
          <w:bCs/>
          <w:sz w:val="24"/>
          <w:szCs w:val="24"/>
        </w:rPr>
        <w:t>NaCoBeZu</w:t>
      </w:r>
      <w:proofErr w:type="spellEnd"/>
      <w:r w:rsidRPr="007D57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Nie stawiać w opozycji Polacy kontra Romowie, Romowie są jedną z mniejszości zamieszkujących ziemie polskie od wieków. Zatem możemy używać sformułowania: Romowie/Cyganie polscy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D5784">
        <w:rPr>
          <w:rFonts w:ascii="Times New Roman" w:hAnsi="Times New Roman"/>
          <w:b/>
          <w:bCs/>
          <w:sz w:val="24"/>
          <w:szCs w:val="24"/>
        </w:rPr>
        <w:t>. Czas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Maksymalnie 2 godz. lekcyjne</w:t>
      </w: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7D5784">
        <w:rPr>
          <w:rFonts w:ascii="Times New Roman" w:hAnsi="Times New Roman"/>
          <w:b/>
          <w:bCs/>
          <w:sz w:val="24"/>
          <w:szCs w:val="24"/>
        </w:rPr>
        <w:t>. Metody i formy pracy</w:t>
      </w:r>
    </w:p>
    <w:p w:rsidR="000703B7" w:rsidRPr="007D5784" w:rsidRDefault="000703B7" w:rsidP="000703B7">
      <w:pPr>
        <w:pStyle w:val="NormalnyWeb"/>
        <w:spacing w:line="276" w:lineRule="auto"/>
        <w:jc w:val="both"/>
      </w:pPr>
      <w:r w:rsidRPr="007D5784">
        <w:t xml:space="preserve">W realizacji warsztatów dla tej grupy wiekowej ważna jest różnorodność działań, dlatego uzasadnione  jest stosowanie zróżnicowanych metod i form pracy takich jak: burza mózgów, </w:t>
      </w:r>
      <w:r w:rsidRPr="007D5784">
        <w:lastRenderedPageBreak/>
        <w:t xml:space="preserve">wypowiedzi słowne, tworzenie własnej historii, rysowanie, przyklejanie, wycinanie,  bajka multimedialna, praca w małych grupach. W sali powinna być możliwość odstawienia stołów na bok, zestawienia ich razem na potrzeby pracy grupowej, stworzenia na środku sali miejsca, gdzie wszystkie dzieci mogą usiąść w kole. 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9. Pomoce dydaktyczne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Bajki romskie „O Cyganie i czerwonym wężu”, „Strachy”, „Ogień”, „O wędrowaniu” z kolekcji „Filmowa kolekcja bajek” Fundacji Pogranicze. Tekst bajki „O Cyganie i o czerwonym wężu”.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Duże brystole A0, papier kolorowy, kredki, flamastry, kleje, nożyczki, krepina, papier na rolce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11. Szczegółowy przebieg zajęć: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Zadanie wstępne</w:t>
      </w:r>
      <w:r w:rsidRPr="007D5784">
        <w:rPr>
          <w:rFonts w:ascii="Times New Roman" w:hAnsi="Times New Roman"/>
          <w:sz w:val="24"/>
          <w:szCs w:val="24"/>
        </w:rPr>
        <w:t xml:space="preserve">. Poproś dzieci o zastanowienie się i przedyskutowanie z rodzicami czego możemy dowiedzieć się z bajek? Dlaczego warto czytać bajki? Czego najciekawszego dowiedziały się z bajek? </w:t>
      </w:r>
    </w:p>
    <w:p w:rsidR="000703B7" w:rsidRPr="007D5784" w:rsidRDefault="000703B7" w:rsidP="000703B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Przywitanie</w:t>
      </w:r>
    </w:p>
    <w:p w:rsidR="000703B7" w:rsidRPr="007D5784" w:rsidRDefault="000703B7" w:rsidP="000703B7">
      <w:pPr>
        <w:ind w:left="7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Przywitaj dzieci i powiedz że dzisiejsze zajęcia poświęcicie na poznanie bardzo ciekawych ludzi. Zapytaj dzieci, czy lubią poznawać nowych ludzi i dlaczego warto poznawać nowe osoby. Zapytaj dzieci, czy słyszały kiedyś o Romach? Czy wiedzą coś na ich temat? Pozwól dzieciom na burzę mózgów i głośne wypowiadanie wszystkich pomysłów, jakie przyjdą im do głowy. Doceń dobre odpowiedzi dzieci i powiedz, że zapraszasz wszystkich dzisiaj do poznania świata Romów. Przewodnikami po tym świecie będą ich bajki i opowiadania. Powiedz, że będzie to niezwykła podróż, którą odbędziecie równie niezwykłym środkiem lokomocji, którego nazwy na razie nie zdradzisz.  Zadaj dzieciom pytania zadane przez zajęciami. </w:t>
      </w:r>
    </w:p>
    <w:p w:rsidR="000703B7" w:rsidRPr="007D5784" w:rsidRDefault="000703B7" w:rsidP="000703B7">
      <w:pPr>
        <w:ind w:left="72"/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ind w:left="72"/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2. „O wędrowaniu”</w:t>
      </w:r>
    </w:p>
    <w:p w:rsidR="000703B7" w:rsidRPr="007D5784" w:rsidRDefault="000703B7" w:rsidP="000703B7">
      <w:pPr>
        <w:ind w:left="-24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Podziel dzieci na 4-5 osobowe grupy. Podziału możesz dokonać w następujący sposób – dzieci odliczają kolejno zgodnie z literami tworzącymi słowo „TABOR”. Wszystkie dzieci, które wylosowały literkę T są razem w grupie, A w drugiej, B w trzeciej itd. Czy dzieci znają to słowo? Jeżeli nie, to być może bajka im je przybliży. Obejrzyjcie wspólnie bajkę „O </w:t>
      </w:r>
      <w:r w:rsidRPr="007D5784">
        <w:rPr>
          <w:rFonts w:ascii="Times New Roman" w:hAnsi="Times New Roman"/>
          <w:sz w:val="24"/>
          <w:szCs w:val="24"/>
        </w:rPr>
        <w:lastRenderedPageBreak/>
        <w:t>wędrowaniu” ze zbioru „Pieśni Pogranicza”. Powiedz, że jest to bajka, w której wykorzystano pieśń romską „</w:t>
      </w:r>
      <w:proofErr w:type="spellStart"/>
      <w:r w:rsidRPr="007D5784">
        <w:rPr>
          <w:rFonts w:ascii="Times New Roman" w:hAnsi="Times New Roman"/>
          <w:sz w:val="24"/>
          <w:szCs w:val="24"/>
        </w:rPr>
        <w:t>Traden</w:t>
      </w:r>
      <w:proofErr w:type="spellEnd"/>
      <w:r w:rsidRPr="007D5784">
        <w:rPr>
          <w:rFonts w:ascii="Times New Roman" w:hAnsi="Times New Roman"/>
          <w:sz w:val="24"/>
          <w:szCs w:val="24"/>
        </w:rPr>
        <w:t xml:space="preserve"> Roma”. Podkreśl, że bajki, legendy, podania są bardzo ważnym elementem kultury romskiej, która w dużej mierze nie była spisana tylko przekazywana ustnie. Dlatego tym bardziej warto jest te historie poznawać, aby pamięć o nich nie zaginęła. Bajki romskie były przekazywane ustnie, gdyż Romowie bardzo strzegli swojego języka i nie chcieli aby nie-Romowie go poznali. </w:t>
      </w:r>
    </w:p>
    <w:p w:rsidR="000703B7" w:rsidRPr="007D5784" w:rsidRDefault="000703B7" w:rsidP="000703B7">
      <w:pPr>
        <w:ind w:left="-24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Z bajek możemy dowiedzieć się o tym, jak żyli kiedyś ludzie, o tym, co jest dla nich ważne, bajki przekazują wartości ważne dla kultury, są jej bardzo ważnym wytworem.</w:t>
      </w:r>
    </w:p>
    <w:p w:rsidR="000703B7" w:rsidRPr="007D5784" w:rsidRDefault="000703B7" w:rsidP="000703B7">
      <w:pPr>
        <w:ind w:left="-24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Przekaż dzieciom kilka podstawowych informacji na temat Romów mieszkających w Polsce (</w:t>
      </w:r>
      <w:r w:rsidRPr="007D5784">
        <w:rPr>
          <w:rFonts w:ascii="Times New Roman" w:hAnsi="Times New Roman"/>
          <w:i/>
          <w:iCs/>
          <w:sz w:val="24"/>
          <w:szCs w:val="24"/>
        </w:rPr>
        <w:t>materiał pomocniczy nr 1</w:t>
      </w:r>
      <w:r w:rsidRPr="007D5784">
        <w:rPr>
          <w:rFonts w:ascii="Times New Roman" w:hAnsi="Times New Roman"/>
          <w:sz w:val="24"/>
          <w:szCs w:val="24"/>
        </w:rPr>
        <w:t>). Pokaż dzieciom flagę Romów (</w:t>
      </w:r>
      <w:r w:rsidRPr="007D5784">
        <w:rPr>
          <w:rFonts w:ascii="Times New Roman" w:hAnsi="Times New Roman"/>
          <w:i/>
          <w:iCs/>
          <w:sz w:val="24"/>
          <w:szCs w:val="24"/>
        </w:rPr>
        <w:t>materiał pomocniczy nr 2</w:t>
      </w:r>
      <w:r w:rsidRPr="007D5784">
        <w:rPr>
          <w:rFonts w:ascii="Times New Roman" w:hAnsi="Times New Roman"/>
          <w:sz w:val="24"/>
          <w:szCs w:val="24"/>
        </w:rPr>
        <w:t xml:space="preserve">). </w:t>
      </w:r>
    </w:p>
    <w:p w:rsidR="000703B7" w:rsidRPr="007D5784" w:rsidRDefault="000703B7" w:rsidP="000703B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Następnie rozdaj dzieciom czyste kartki. Obejrzyjcie ponownie bajkę „O wędrowaniu”. Zadaniem grup jest wypisanie największej liczby elementów kultury romskiej, które pojawiły się w filmie. Po obejrzeniu bajki dzieci mają zastanowić się dlaczego te elementy znalazły się w bajce, co oznaczają, do czego mogły służyć? Rozszyfrowujecie wspólnie słowo tabor. </w:t>
      </w:r>
      <w:r w:rsidRPr="007D5784">
        <w:rPr>
          <w:rFonts w:ascii="Times New Roman" w:hAnsi="Times New Roman"/>
          <w:i/>
          <w:iCs/>
          <w:sz w:val="24"/>
          <w:szCs w:val="24"/>
        </w:rPr>
        <w:t>(materiał pomocniczy nr 1 pkt 3)</w:t>
      </w:r>
    </w:p>
    <w:p w:rsidR="000703B7" w:rsidRPr="007D5784" w:rsidRDefault="000703B7" w:rsidP="000703B7">
      <w:pPr>
        <w:ind w:left="-24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Tabor to grupa wozów, w których mieszkali Cyganie i które przemieszczały się razem z miejsca na miejsce. W jednym taborze mieszkało kilka lub więcej rodzin.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3. „Strachy” i „Ogień”</w:t>
      </w:r>
    </w:p>
    <w:p w:rsidR="000703B7" w:rsidRPr="007D5784" w:rsidRDefault="000703B7" w:rsidP="000703B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Zaproś dzieci do obejrzenia kolejnych dwóch bajek – „Strachy” oraz „Ogień”. Po projekcji zapytaj dzieci co łączy bajki? Czego jeszcze możemy dowiedzieć się o kulturze Romów? (</w:t>
      </w:r>
      <w:r w:rsidRPr="007D5784">
        <w:rPr>
          <w:rFonts w:ascii="Times New Roman" w:hAnsi="Times New Roman"/>
          <w:i/>
          <w:iCs/>
          <w:sz w:val="24"/>
          <w:szCs w:val="24"/>
        </w:rPr>
        <w:t>materiał pomocniczy 1, pkt.3</w:t>
      </w:r>
      <w:r w:rsidRPr="007D5784">
        <w:rPr>
          <w:rFonts w:ascii="Times New Roman" w:hAnsi="Times New Roman"/>
          <w:sz w:val="24"/>
          <w:szCs w:val="24"/>
        </w:rPr>
        <w:t xml:space="preserve">) Zapytaj dzieci dlaczego ludzie straszyli dzieci Cyganami? Kto to są </w:t>
      </w:r>
      <w:proofErr w:type="spellStart"/>
      <w:r w:rsidRPr="007D5784">
        <w:rPr>
          <w:rFonts w:ascii="Times New Roman" w:hAnsi="Times New Roman"/>
          <w:sz w:val="24"/>
          <w:szCs w:val="24"/>
        </w:rPr>
        <w:t>Gadziowie</w:t>
      </w:r>
      <w:proofErr w:type="spellEnd"/>
      <w:r w:rsidRPr="007D5784">
        <w:rPr>
          <w:rFonts w:ascii="Times New Roman" w:hAnsi="Times New Roman"/>
          <w:sz w:val="24"/>
          <w:szCs w:val="24"/>
        </w:rPr>
        <w:t xml:space="preserve">?  </w:t>
      </w:r>
      <w:r w:rsidRPr="007D5784">
        <w:rPr>
          <w:rFonts w:ascii="Times New Roman" w:hAnsi="Times New Roman"/>
          <w:i/>
          <w:iCs/>
          <w:sz w:val="24"/>
          <w:szCs w:val="24"/>
        </w:rPr>
        <w:t>(materiał pomocniczy nr 1 pkt 4)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4. Gra w guziki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Pokaż dzieciom jedną z ulubionych zabaw dzieci romskich. Przygotuj kawałki nitki o długości ok. 30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0 cm"/>
        </w:smartTagPr>
        <w:r w:rsidRPr="007D5784">
          <w:rPr>
            <w:rFonts w:ascii="Times New Roman" w:hAnsi="Times New Roman"/>
            <w:sz w:val="24"/>
            <w:szCs w:val="24"/>
          </w:rPr>
          <w:t>40 cm</w:t>
        </w:r>
      </w:smartTag>
      <w:r w:rsidRPr="007D5784">
        <w:rPr>
          <w:rFonts w:ascii="Times New Roman" w:hAnsi="Times New Roman"/>
          <w:sz w:val="24"/>
          <w:szCs w:val="24"/>
        </w:rPr>
        <w:t xml:space="preserve"> oraz guziki. Rozdaj dzieciom i poproś o nawleczenie guzika na nitkę. Następnie dzieci kręcą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nitką i rozkręcają guzik a następnie prostują nitkę.  </w:t>
      </w:r>
    </w:p>
    <w:p w:rsidR="000703B7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lastRenderedPageBreak/>
        <w:t xml:space="preserve">5. Tabor pamięci 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Podziel dzieci na grupy ok. 4-5 osobowe. Każda grupa ma za zadanie przygotować jeden wóz cygański.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Rozdaj dzieciom duże białe kartony A0. W młodszych klasach możesz narysować kontur wozu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cygańskiego, w starszych klasach dzieci same rysują (materiał pomocniczy 3). Zadaniem dzieci jest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ozdobienie wozu wszystkimi elementami związanymi z kulturą romską, o których rozmawiały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wcześniej w czasie zajęć. Do wykorzystania dzieci mają kredki, papier kolorowy, klej, flamastry. 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Po zakończeniu pracy każda grupa prezentuje pozostałym swoją pracę i opowiada co umieściła w</w:t>
      </w:r>
    </w:p>
    <w:p w:rsidR="000703B7" w:rsidRPr="007D5784" w:rsidRDefault="000703B7" w:rsidP="000703B7">
      <w:pPr>
        <w:ind w:left="360" w:hanging="312"/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>wozie i dlaczego. Przypomnij dzieciom o narysowaniu smoka, który strzeże wozu!</w:t>
      </w:r>
    </w:p>
    <w:p w:rsidR="000703B7" w:rsidRPr="007D5784" w:rsidRDefault="000703B7" w:rsidP="000703B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ind w:left="72"/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6. Opowieści przy ognisku</w:t>
      </w:r>
    </w:p>
    <w:p w:rsidR="000703B7" w:rsidRPr="007D5784" w:rsidRDefault="000703B7" w:rsidP="000703B7">
      <w:pPr>
        <w:ind w:left="7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Rozdaj dzieciom krepinę w kolorze żółtym i czerwonym lub papier kolorowy w tych kolorach oraz nożyczki. Poproś dzieci o jej pocięcie na paski o szerokości ok. </w:t>
      </w:r>
      <w:smartTag w:uri="urn:schemas-microsoft-com:office:smarttags" w:element="metricconverter">
        <w:smartTagPr>
          <w:attr w:name="ProductID" w:val="2 cm"/>
        </w:smartTagPr>
        <w:r w:rsidRPr="007D5784">
          <w:rPr>
            <w:rFonts w:ascii="Times New Roman" w:hAnsi="Times New Roman"/>
            <w:sz w:val="24"/>
            <w:szCs w:val="24"/>
          </w:rPr>
          <w:t>2 cm</w:t>
        </w:r>
      </w:smartTag>
      <w:r w:rsidRPr="007D5784">
        <w:rPr>
          <w:rFonts w:ascii="Times New Roman" w:hAnsi="Times New Roman"/>
          <w:sz w:val="24"/>
          <w:szCs w:val="24"/>
        </w:rPr>
        <w:t>. Poproś dzieci o zebranie się na środku sali. Ułóżcie wspólnie ognisko z cienkich pasków czerwonej i żółtej krepiny. Poproś dzieci, aby usiadły w kole dookoła „ogniska”. Opowiedz dzieciom bajkę „O Cyganie i o czerwonym wężu” (</w:t>
      </w:r>
      <w:r w:rsidRPr="007D5784">
        <w:rPr>
          <w:rFonts w:ascii="Times New Roman" w:hAnsi="Times New Roman"/>
          <w:i/>
          <w:iCs/>
          <w:sz w:val="24"/>
          <w:szCs w:val="24"/>
        </w:rPr>
        <w:t>materiał pomocniczy nr 3</w:t>
      </w:r>
      <w:r w:rsidRPr="007D5784">
        <w:rPr>
          <w:rFonts w:ascii="Times New Roman" w:hAnsi="Times New Roman"/>
          <w:sz w:val="24"/>
          <w:szCs w:val="24"/>
        </w:rPr>
        <w:t xml:space="preserve">). Następnie zaproś dzieci do stworzenia swojej własnej opowieści np. na temat swojej klasy lub na temat tego, co chciałyby robić wspólnie z dziećmi romskimi – co ze swojego życia chciałyby im pokazać. Jedno dziecko zaczyna opowieść i po kolei dzieci dopowiadają po jednym zdaniu kontynuując historię. Nauczyciel spisuje na bieżąco opowieść lub nagrywa ją na dyktafon i spisuje później. Następnie dzieci robią ilustrację do swojego fragmentu opowieści. </w:t>
      </w:r>
    </w:p>
    <w:p w:rsidR="000703B7" w:rsidRPr="007D5784" w:rsidRDefault="000703B7" w:rsidP="000703B7">
      <w:pPr>
        <w:ind w:left="72"/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Po skończonej pracy dzieci przyklejają po kolei obrazki na papier na rolce, tak aby powstała historyjka obrazkowa. Stworzoną przez dzieci opowieść można umieścić na ścianie w klasie albo w Internecie np. na stronie szkoły. 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D5784">
        <w:rPr>
          <w:rFonts w:ascii="Times New Roman" w:hAnsi="Times New Roman"/>
          <w:b/>
          <w:bCs/>
          <w:sz w:val="24"/>
          <w:szCs w:val="24"/>
        </w:rPr>
        <w:t>13. Słowa klucze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lastRenderedPageBreak/>
        <w:t>Romowie, bajki romskie, wędrowanie Romów, tabor, Cyganie, mniejszości, scenariusz, kultura romska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 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  <w:r w:rsidRPr="007D5784">
        <w:rPr>
          <w:rFonts w:ascii="Times New Roman" w:hAnsi="Times New Roman"/>
          <w:sz w:val="24"/>
          <w:szCs w:val="24"/>
        </w:rPr>
        <w:t xml:space="preserve"> </w:t>
      </w: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0703B7" w:rsidRPr="007D5784" w:rsidRDefault="000703B7" w:rsidP="000703B7">
      <w:pPr>
        <w:jc w:val="both"/>
        <w:rPr>
          <w:rFonts w:ascii="Times New Roman" w:hAnsi="Times New Roman"/>
          <w:sz w:val="24"/>
          <w:szCs w:val="24"/>
        </w:rPr>
      </w:pPr>
    </w:p>
    <w:p w:rsidR="007E7759" w:rsidRPr="00FA5D4B" w:rsidRDefault="007E7759" w:rsidP="001918EC">
      <w:pPr>
        <w:pStyle w:val="Pa38"/>
        <w:spacing w:after="100" w:line="276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sectPr w:rsidR="007E7759" w:rsidRPr="00FA5D4B" w:rsidSect="00201266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8F" w:rsidRDefault="007B418F" w:rsidP="00C42E4C">
      <w:pPr>
        <w:spacing w:after="0" w:line="240" w:lineRule="auto"/>
      </w:pPr>
      <w:r>
        <w:separator/>
      </w:r>
    </w:p>
  </w:endnote>
  <w:endnote w:type="continuationSeparator" w:id="0">
    <w:p w:rsidR="007B418F" w:rsidRDefault="007B418F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RGXJ+Bliss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KFUDFT+TeutonMager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LFMPZ+TeutonMager-Italic">
    <w:altName w:val="Teuton Ma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Default="000E6859">
    <w:pPr>
      <w:pStyle w:val="Stopka"/>
    </w:pPr>
  </w:p>
  <w:p w:rsidR="000E6859" w:rsidRDefault="006D259A" w:rsidP="006670CE">
    <w:pPr>
      <w:pStyle w:val="Stopka"/>
      <w:tabs>
        <w:tab w:val="clear" w:pos="4536"/>
        <w:tab w:val="left" w:pos="11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106C5" wp14:editId="5E6D9FD6">
              <wp:simplePos x="0" y="0"/>
              <wp:positionH relativeFrom="column">
                <wp:posOffset>-567055</wp:posOffset>
              </wp:positionH>
              <wp:positionV relativeFrom="paragraph">
                <wp:posOffset>11430</wp:posOffset>
              </wp:positionV>
              <wp:extent cx="6536055" cy="45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44.65pt;margin-top:.9pt;width:514.6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" fillcolor="#d8d8d8" stroked="f" strokeweight="2pt"/>
          </w:pict>
        </mc:Fallback>
      </mc:AlternateContent>
    </w:r>
  </w:p>
  <w:p w:rsidR="000E6859" w:rsidRPr="00F72672" w:rsidRDefault="00F72672" w:rsidP="006670CE">
    <w:pPr>
      <w:spacing w:after="0" w:line="240" w:lineRule="auto"/>
      <w:ind w:left="284"/>
      <w:jc w:val="both"/>
      <w:rPr>
        <w:rFonts w:asciiTheme="minorHAnsi" w:eastAsia="Times New Roman" w:hAnsiTheme="minorHAnsi"/>
        <w:sz w:val="18"/>
        <w:szCs w:val="15"/>
        <w:lang w:eastAsia="pl-PL"/>
      </w:rPr>
    </w:pPr>
    <w:r>
      <w:rPr>
        <w:rFonts w:eastAsia="Times New Roman"/>
        <w:noProof/>
        <w:color w:val="595959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35603EAB" wp14:editId="4850FA44">
          <wp:simplePos x="0" y="0"/>
          <wp:positionH relativeFrom="column">
            <wp:posOffset>-768350</wp:posOffset>
          </wp:positionH>
          <wp:positionV relativeFrom="paragraph">
            <wp:posOffset>64135</wp:posOffset>
          </wp:positionV>
          <wp:extent cx="885825" cy="314325"/>
          <wp:effectExtent l="0" t="0" r="9525" b="9525"/>
          <wp:wrapNone/>
          <wp:docPr id="9" name="Obraz 4" descr="C:\Documents and Settings\Kacper Nowacki.CEON12\Pulpit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Kacper Nowacki.CEON12\Pulpit\image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O ile nie jest stwierdzone inaczej, prawa do materiału posiada Centrum Edukacji Obywatelskiej. Tekst jest dostępny na licencji Creative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Commons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Uznanie autorstwa-Użycie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niekomercyjne-Bez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utworów zależnych 3.0 Polska. </w:t>
    </w:r>
    <w:r w:rsidR="000E6859" w:rsidRPr="00F72672">
      <w:rPr>
        <w:rFonts w:asciiTheme="minorHAnsi" w:hAnsiTheme="minorHAnsi"/>
        <w:bCs/>
        <w:color w:val="595959"/>
        <w:sz w:val="18"/>
        <w:szCs w:val="15"/>
      </w:rPr>
      <w:t>Licencja nie obejmuje zdjęć i materiałów graficznych.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8F" w:rsidRDefault="007B418F" w:rsidP="00C42E4C">
      <w:pPr>
        <w:spacing w:after="0" w:line="240" w:lineRule="auto"/>
      </w:pPr>
      <w:r>
        <w:separator/>
      </w:r>
    </w:p>
  </w:footnote>
  <w:footnote w:type="continuationSeparator" w:id="0">
    <w:p w:rsidR="007B418F" w:rsidRDefault="007B418F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Pr="00C42E4C" w:rsidRDefault="00C4631F" w:rsidP="00C42E4C">
    <w:pPr>
      <w:pStyle w:val="Nagwek"/>
      <w:tabs>
        <w:tab w:val="clear" w:pos="4536"/>
        <w:tab w:val="clear" w:pos="9072"/>
        <w:tab w:val="left" w:pos="3014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25FFBE" wp14:editId="4ED1182E">
              <wp:simplePos x="0" y="0"/>
              <wp:positionH relativeFrom="column">
                <wp:posOffset>6005830</wp:posOffset>
              </wp:positionH>
              <wp:positionV relativeFrom="paragraph">
                <wp:posOffset>-179705</wp:posOffset>
              </wp:positionV>
              <wp:extent cx="0" cy="342900"/>
              <wp:effectExtent l="19050" t="0" r="1905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72.9pt;margin-top:-14.15pt;width:0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" strokecolor="#f75f1b" strokeweight="3pt"/>
          </w:pict>
        </mc:Fallback>
      </mc:AlternateContent>
    </w:r>
  </w:p>
  <w:p w:rsidR="000E6859" w:rsidRDefault="00F72672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1A6BE098" wp14:editId="3793E26A">
          <wp:simplePos x="0" y="0"/>
          <wp:positionH relativeFrom="column">
            <wp:posOffset>4312920</wp:posOffset>
          </wp:positionH>
          <wp:positionV relativeFrom="paragraph">
            <wp:posOffset>22225</wp:posOffset>
          </wp:positionV>
          <wp:extent cx="1658679" cy="426987"/>
          <wp:effectExtent l="0" t="0" r="0" b="0"/>
          <wp:wrapNone/>
          <wp:docPr id="11" name="Obraz 8" descr="C:\Documents and Settings\Kacper Nowacki.CEON12\Pulpit\ceo logo duż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Kacper Nowacki.CEON12\Pulpit\ceo logo duż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370"/>
                  <a:stretch>
                    <a:fillRect/>
                  </a:stretch>
                </pic:blipFill>
                <pic:spPr bwMode="auto">
                  <a:xfrm>
                    <a:off x="0" y="0"/>
                    <a:ext cx="1658679" cy="42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59" w:rsidRDefault="000E6859">
    <w:pPr>
      <w:pStyle w:val="Nagwek"/>
    </w:pPr>
  </w:p>
  <w:p w:rsidR="000E6859" w:rsidRDefault="00E26C36">
    <w:pPr>
      <w:pStyle w:val="Nagwek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3643A8" wp14:editId="5FCE7120">
              <wp:simplePos x="0" y="0"/>
              <wp:positionH relativeFrom="column">
                <wp:posOffset>6005830</wp:posOffset>
              </wp:positionH>
              <wp:positionV relativeFrom="paragraph">
                <wp:posOffset>53975</wp:posOffset>
              </wp:positionV>
              <wp:extent cx="0" cy="10045700"/>
              <wp:effectExtent l="19050" t="0" r="19050" b="127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457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472.9pt;margin-top:4.25pt;width:0;height:79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" strokecolor="#f75f1b" strokeweight="3pt"/>
          </w:pict>
        </mc:Fallback>
      </mc:AlternateConten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ind w:firstLine="708"/>
      <w:jc w:val="right"/>
      <w:rPr>
        <w:szCs w:val="18"/>
      </w:rPr>
    </w:pPr>
    <w:r w:rsidRPr="00F72672">
      <w:rPr>
        <w:szCs w:val="18"/>
      </w:rPr>
      <w:t>Materiały pomocnicze</w: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F72672">
      <w:rPr>
        <w:szCs w:val="18"/>
      </w:rPr>
      <w:t>Centrum Edukacji Obywatelskiej</w:t>
    </w:r>
  </w:p>
  <w:p w:rsidR="000E6859" w:rsidRDefault="000E6859" w:rsidP="00F72672">
    <w:pPr>
      <w:pStyle w:val="Nagwek"/>
      <w:tabs>
        <w:tab w:val="clear" w:pos="4536"/>
        <w:tab w:val="clear" w:pos="9072"/>
        <w:tab w:val="left" w:pos="2545"/>
      </w:tabs>
      <w:jc w:val="right"/>
    </w:pPr>
  </w:p>
  <w:p w:rsidR="000E6859" w:rsidRDefault="00C4631F" w:rsidP="00201266">
    <w:pPr>
      <w:pStyle w:val="Nagwek"/>
      <w:tabs>
        <w:tab w:val="clear" w:pos="4536"/>
        <w:tab w:val="clear" w:pos="9072"/>
        <w:tab w:val="left" w:pos="25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4464050</wp:posOffset>
              </wp:positionH>
              <wp:positionV relativeFrom="paragraph">
                <wp:posOffset>-45720</wp:posOffset>
              </wp:positionV>
              <wp:extent cx="1504950" cy="45720"/>
              <wp:effectExtent l="0" t="1905" r="3175" b="0"/>
              <wp:wrapNone/>
              <wp:docPr id="2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351.5pt;margin-top:-3.6pt;width:11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" fillcolor="#d8d8d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00C"/>
    <w:multiLevelType w:val="hybridMultilevel"/>
    <w:tmpl w:val="DACC7164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10831"/>
    <w:multiLevelType w:val="hybridMultilevel"/>
    <w:tmpl w:val="C7E0730A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B330A"/>
    <w:multiLevelType w:val="hybridMultilevel"/>
    <w:tmpl w:val="81D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44B63"/>
    <w:multiLevelType w:val="multilevel"/>
    <w:tmpl w:val="96E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D6EAE"/>
    <w:multiLevelType w:val="hybridMultilevel"/>
    <w:tmpl w:val="AC9C5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62064"/>
    <w:multiLevelType w:val="hybridMultilevel"/>
    <w:tmpl w:val="42728442"/>
    <w:lvl w:ilvl="0" w:tplc="47F61A4C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34AC5BA4"/>
    <w:multiLevelType w:val="hybridMultilevel"/>
    <w:tmpl w:val="B3B6E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537189"/>
    <w:multiLevelType w:val="hybridMultilevel"/>
    <w:tmpl w:val="A42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90E66"/>
    <w:multiLevelType w:val="hybridMultilevel"/>
    <w:tmpl w:val="C06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E6520"/>
    <w:multiLevelType w:val="hybridMultilevel"/>
    <w:tmpl w:val="9F8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093B0D"/>
    <w:multiLevelType w:val="multilevel"/>
    <w:tmpl w:val="522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01CE5"/>
    <w:multiLevelType w:val="hybridMultilevel"/>
    <w:tmpl w:val="876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B094C"/>
    <w:multiLevelType w:val="hybridMultilevel"/>
    <w:tmpl w:val="962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7CA6"/>
    <w:multiLevelType w:val="hybridMultilevel"/>
    <w:tmpl w:val="4EDEF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0EB58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16949"/>
    <w:multiLevelType w:val="hybridMultilevel"/>
    <w:tmpl w:val="167A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50328"/>
    <w:multiLevelType w:val="hybridMultilevel"/>
    <w:tmpl w:val="7B0AAAEE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23132"/>
    <w:multiLevelType w:val="multilevel"/>
    <w:tmpl w:val="1B7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279F4"/>
    <w:multiLevelType w:val="hybridMultilevel"/>
    <w:tmpl w:val="A61E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D3B04"/>
    <w:multiLevelType w:val="hybridMultilevel"/>
    <w:tmpl w:val="959A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237C0"/>
    <w:multiLevelType w:val="hybridMultilevel"/>
    <w:tmpl w:val="049C157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C1774B"/>
    <w:multiLevelType w:val="hybridMultilevel"/>
    <w:tmpl w:val="B240AD2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157921"/>
    <w:multiLevelType w:val="hybridMultilevel"/>
    <w:tmpl w:val="AFD62458"/>
    <w:lvl w:ilvl="0" w:tplc="29BA405E">
      <w:start w:val="2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2">
    <w:nsid w:val="7D696D64"/>
    <w:multiLevelType w:val="multilevel"/>
    <w:tmpl w:val="027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021CE"/>
    <w:multiLevelType w:val="hybridMultilevel"/>
    <w:tmpl w:val="473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6"/>
  </w:num>
  <w:num w:numId="5">
    <w:abstractNumId w:val="2"/>
  </w:num>
  <w:num w:numId="6">
    <w:abstractNumId w:val="2"/>
  </w:num>
  <w:num w:numId="7">
    <w:abstractNumId w:val="7"/>
  </w:num>
  <w:num w:numId="8">
    <w:abstractNumId w:val="23"/>
  </w:num>
  <w:num w:numId="9">
    <w:abstractNumId w:val="17"/>
  </w:num>
  <w:num w:numId="10">
    <w:abstractNumId w:val="4"/>
  </w:num>
  <w:num w:numId="11">
    <w:abstractNumId w:val="18"/>
  </w:num>
  <w:num w:numId="12">
    <w:abstractNumId w:val="11"/>
  </w:num>
  <w:num w:numId="13">
    <w:abstractNumId w:val="12"/>
  </w:num>
  <w:num w:numId="14">
    <w:abstractNumId w:val="9"/>
  </w:num>
  <w:num w:numId="15">
    <w:abstractNumId w:val="6"/>
  </w:num>
  <w:num w:numId="16">
    <w:abstractNumId w:val="14"/>
  </w:num>
  <w:num w:numId="17">
    <w:abstractNumId w:val="8"/>
  </w:num>
  <w:num w:numId="18">
    <w:abstractNumId w:val="13"/>
  </w:num>
  <w:num w:numId="19">
    <w:abstractNumId w:val="15"/>
  </w:num>
  <w:num w:numId="20">
    <w:abstractNumId w:val="0"/>
  </w:num>
  <w:num w:numId="21">
    <w:abstractNumId w:val="21"/>
  </w:num>
  <w:num w:numId="22">
    <w:abstractNumId w:val="20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f75f1b">
      <v:stroke color="#f75f1b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64C74"/>
    <w:rsid w:val="00067F34"/>
    <w:rsid w:val="000703B7"/>
    <w:rsid w:val="000E6859"/>
    <w:rsid w:val="00155A09"/>
    <w:rsid w:val="001560B3"/>
    <w:rsid w:val="00167FB9"/>
    <w:rsid w:val="00180EBA"/>
    <w:rsid w:val="001918EC"/>
    <w:rsid w:val="001D7D29"/>
    <w:rsid w:val="00201266"/>
    <w:rsid w:val="00210477"/>
    <w:rsid w:val="00211C27"/>
    <w:rsid w:val="00221D89"/>
    <w:rsid w:val="00224AFE"/>
    <w:rsid w:val="002B505A"/>
    <w:rsid w:val="002C42B6"/>
    <w:rsid w:val="00356A9D"/>
    <w:rsid w:val="004C45E0"/>
    <w:rsid w:val="005220E7"/>
    <w:rsid w:val="00663D4D"/>
    <w:rsid w:val="006670CE"/>
    <w:rsid w:val="0068400B"/>
    <w:rsid w:val="006A2595"/>
    <w:rsid w:val="006D259A"/>
    <w:rsid w:val="00700938"/>
    <w:rsid w:val="00743896"/>
    <w:rsid w:val="007619A4"/>
    <w:rsid w:val="007B3CBB"/>
    <w:rsid w:val="007B418F"/>
    <w:rsid w:val="007E7759"/>
    <w:rsid w:val="008F1C15"/>
    <w:rsid w:val="0090436D"/>
    <w:rsid w:val="009203CF"/>
    <w:rsid w:val="009749F0"/>
    <w:rsid w:val="009B533E"/>
    <w:rsid w:val="00B95765"/>
    <w:rsid w:val="00BD626B"/>
    <w:rsid w:val="00C36392"/>
    <w:rsid w:val="00C42E4C"/>
    <w:rsid w:val="00C4631F"/>
    <w:rsid w:val="00C779C8"/>
    <w:rsid w:val="00C81E75"/>
    <w:rsid w:val="00CA046D"/>
    <w:rsid w:val="00D25C74"/>
    <w:rsid w:val="00D54F6B"/>
    <w:rsid w:val="00D60EB9"/>
    <w:rsid w:val="00DE3331"/>
    <w:rsid w:val="00E10299"/>
    <w:rsid w:val="00E26C36"/>
    <w:rsid w:val="00E91C2F"/>
    <w:rsid w:val="00EA02B6"/>
    <w:rsid w:val="00EC024B"/>
    <w:rsid w:val="00EF494F"/>
    <w:rsid w:val="00F17465"/>
    <w:rsid w:val="00F72672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 strokecolor="#f75f1b">
      <v:stroke color="#f75f1b"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79BC7C-82D7-40A8-A259-F4A1B754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Nowacki</dc:creator>
  <cp:lastModifiedBy>Mateusz Rybka</cp:lastModifiedBy>
  <cp:revision>2</cp:revision>
  <cp:lastPrinted>2014-06-24T10:00:00Z</cp:lastPrinted>
  <dcterms:created xsi:type="dcterms:W3CDTF">2014-06-27T11:54:00Z</dcterms:created>
  <dcterms:modified xsi:type="dcterms:W3CDTF">2014-06-27T11:54:00Z</dcterms:modified>
</cp:coreProperties>
</file>